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F" w:rsidRPr="00A92CA5" w:rsidRDefault="00B13B8F" w:rsidP="00B13B8F">
      <w:pPr>
        <w:pStyle w:val="1"/>
        <w:jc w:val="center"/>
        <w:rPr>
          <w:color w:val="0F243E" w:themeColor="text2" w:themeShade="80"/>
        </w:rPr>
      </w:pPr>
      <w:r w:rsidRPr="00A92CA5">
        <w:rPr>
          <w:color w:val="0F243E" w:themeColor="text2" w:themeShade="80"/>
        </w:rPr>
        <w:t>Родителям о правильном питании школьников</w:t>
      </w:r>
    </w:p>
    <w:p w:rsidR="00B13B8F" w:rsidRPr="00A92CA5" w:rsidRDefault="00B13B8F" w:rsidP="00B13B8F">
      <w:pPr>
        <w:pStyle w:val="1"/>
        <w:jc w:val="center"/>
        <w:rPr>
          <w:color w:val="0F243E" w:themeColor="text2" w:themeShade="80"/>
        </w:rPr>
      </w:pPr>
      <w:r w:rsidRPr="00A92CA5">
        <w:rPr>
          <w:noProof/>
          <w:color w:val="0F243E" w:themeColor="text2" w:themeShade="8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3089910" cy="2319655"/>
            <wp:effectExtent l="19050" t="0" r="0" b="0"/>
            <wp:wrapNone/>
            <wp:docPr id="2" name="Рисунок 2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1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3B8F" w:rsidRPr="00A92CA5" w:rsidRDefault="00B13B8F" w:rsidP="00B13B8F">
      <w:pPr>
        <w:pStyle w:val="1"/>
        <w:jc w:val="center"/>
        <w:rPr>
          <w:color w:val="0F243E" w:themeColor="text2" w:themeShade="80"/>
        </w:rPr>
      </w:pPr>
    </w:p>
    <w:p w:rsidR="00B13B8F" w:rsidRPr="00A92CA5" w:rsidRDefault="00B13B8F" w:rsidP="00B13B8F">
      <w:pPr>
        <w:pStyle w:val="1"/>
        <w:jc w:val="center"/>
        <w:rPr>
          <w:color w:val="0F243E" w:themeColor="text2" w:themeShade="80"/>
        </w:rPr>
      </w:pPr>
    </w:p>
    <w:p w:rsidR="00B13B8F" w:rsidRPr="00A92CA5" w:rsidRDefault="00B13B8F" w:rsidP="00B13B8F">
      <w:pPr>
        <w:pStyle w:val="1"/>
        <w:jc w:val="center"/>
        <w:rPr>
          <w:color w:val="0F243E" w:themeColor="text2" w:themeShade="80"/>
        </w:rPr>
      </w:pPr>
    </w:p>
    <w:p w:rsidR="00B13B8F" w:rsidRPr="00A92CA5" w:rsidRDefault="00B13B8F" w:rsidP="00B13B8F">
      <w:pPr>
        <w:rPr>
          <w:color w:val="0F243E" w:themeColor="text2" w:themeShade="80"/>
        </w:rPr>
      </w:pPr>
    </w:p>
    <w:p w:rsidR="00B13B8F" w:rsidRPr="00A92CA5" w:rsidRDefault="00B13B8F" w:rsidP="00B13B8F">
      <w:pPr>
        <w:pStyle w:val="a3"/>
        <w:jc w:val="both"/>
        <w:rPr>
          <w:color w:val="0F243E" w:themeColor="text2" w:themeShade="80"/>
          <w:sz w:val="32"/>
        </w:rPr>
      </w:pPr>
      <w:r w:rsidRPr="00A92CA5">
        <w:rPr>
          <w:color w:val="0F243E" w:themeColor="text2" w:themeShade="80"/>
          <w:sz w:val="32"/>
        </w:rPr>
        <w:t>Полноценное питание обеспечивает нормальное развитие ребенка. Стоит ли говорить, что при сегодняшних учебных нагрузках школьнику просто необходимо правильно питаться, получая с пищей необходимое количество белков, жиров, углеводов и витаминов.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Сегодня существует масса книг по диетологии, содержащих огромное количество кулинарных рецепто</w:t>
      </w:r>
      <w:r w:rsidR="00FE712F">
        <w:rPr>
          <w:color w:val="0F243E" w:themeColor="text2" w:themeShade="80"/>
          <w:sz w:val="32"/>
        </w:rPr>
        <w:t xml:space="preserve">в на все случаи жизни. </w:t>
      </w:r>
      <w:r w:rsidRPr="00A92CA5">
        <w:rPr>
          <w:color w:val="0F243E" w:themeColor="text2" w:themeShade="80"/>
          <w:sz w:val="32"/>
        </w:rPr>
        <w:t xml:space="preserve"> </w:t>
      </w:r>
      <w:r w:rsidR="00FE712F" w:rsidRPr="00A92CA5">
        <w:rPr>
          <w:color w:val="0F243E" w:themeColor="text2" w:themeShade="80"/>
          <w:sz w:val="32"/>
        </w:rPr>
        <w:t>М</w:t>
      </w:r>
      <w:r w:rsidRPr="00A92CA5">
        <w:rPr>
          <w:color w:val="0F243E" w:themeColor="text2" w:themeShade="80"/>
          <w:sz w:val="32"/>
        </w:rPr>
        <w:t xml:space="preserve">ы поговорим </w:t>
      </w:r>
      <w:proofErr w:type="gramStart"/>
      <w:r w:rsidRPr="00A92CA5">
        <w:rPr>
          <w:color w:val="0F243E" w:themeColor="text2" w:themeShade="80"/>
          <w:sz w:val="32"/>
        </w:rPr>
        <w:t>о</w:t>
      </w:r>
      <w:proofErr w:type="gramEnd"/>
      <w:r w:rsidRPr="00A92CA5">
        <w:rPr>
          <w:color w:val="0F243E" w:themeColor="text2" w:themeShade="80"/>
          <w:sz w:val="32"/>
        </w:rPr>
        <w:t xml:space="preserve"> </w:t>
      </w:r>
      <w:proofErr w:type="gramStart"/>
      <w:r w:rsidRPr="00A92CA5">
        <w:rPr>
          <w:color w:val="0F243E" w:themeColor="text2" w:themeShade="80"/>
          <w:sz w:val="32"/>
        </w:rPr>
        <w:t>простых</w:t>
      </w:r>
      <w:proofErr w:type="gramEnd"/>
      <w:r w:rsidRPr="00A92CA5">
        <w:rPr>
          <w:color w:val="0F243E" w:themeColor="text2" w:themeShade="80"/>
          <w:sz w:val="32"/>
        </w:rPr>
        <w:t xml:space="preserve"> и в то же время сложных для выполнения (как показывает жизнь) принципов здорового питания ребенка.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  <w:r w:rsidRPr="00A92CA5">
        <w:rPr>
          <w:b/>
          <w:color w:val="0F243E" w:themeColor="text2" w:themeShade="80"/>
          <w:sz w:val="32"/>
        </w:rPr>
        <w:t xml:space="preserve">                                  Организация питания</w:t>
      </w:r>
    </w:p>
    <w:p w:rsidR="00B13B8F" w:rsidRPr="00A92CA5" w:rsidRDefault="00B13B8F" w:rsidP="00B13B8F">
      <w:pPr>
        <w:pStyle w:val="a3"/>
        <w:rPr>
          <w:color w:val="0F243E" w:themeColor="text2" w:themeShade="80"/>
          <w:sz w:val="32"/>
        </w:rPr>
      </w:pPr>
      <w:r w:rsidRPr="00A92CA5">
        <w:rPr>
          <w:noProof/>
          <w:color w:val="0F243E" w:themeColor="text2" w:themeShade="80"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97155</wp:posOffset>
            </wp:positionV>
            <wp:extent cx="2657475" cy="2266950"/>
            <wp:effectExtent l="19050" t="0" r="9525" b="0"/>
            <wp:wrapNone/>
            <wp:docPr id="3" name="Рисунок 3" descr="zdorovoje_pit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orovoje_pitan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3B8F" w:rsidRPr="00A92CA5" w:rsidRDefault="00B13B8F" w:rsidP="00B13B8F">
      <w:pPr>
        <w:pStyle w:val="a3"/>
        <w:rPr>
          <w:color w:val="0F243E" w:themeColor="text2" w:themeShade="80"/>
          <w:sz w:val="32"/>
        </w:rPr>
      </w:pPr>
    </w:p>
    <w:p w:rsidR="00B13B8F" w:rsidRPr="00A92CA5" w:rsidRDefault="00B13B8F" w:rsidP="00B13B8F">
      <w:pPr>
        <w:pStyle w:val="a3"/>
        <w:rPr>
          <w:color w:val="0F243E" w:themeColor="text2" w:themeShade="80"/>
          <w:sz w:val="32"/>
        </w:rPr>
      </w:pPr>
    </w:p>
    <w:p w:rsidR="00B13B8F" w:rsidRPr="00A92CA5" w:rsidRDefault="00B13B8F" w:rsidP="00B13B8F">
      <w:pPr>
        <w:pStyle w:val="a3"/>
        <w:rPr>
          <w:color w:val="0F243E" w:themeColor="text2" w:themeShade="80"/>
          <w:sz w:val="32"/>
        </w:rPr>
      </w:pPr>
    </w:p>
    <w:p w:rsidR="00B13B8F" w:rsidRPr="00A92CA5" w:rsidRDefault="00B13B8F" w:rsidP="00B13B8F">
      <w:pPr>
        <w:pStyle w:val="a3"/>
        <w:rPr>
          <w:color w:val="0F243E" w:themeColor="text2" w:themeShade="80"/>
          <w:sz w:val="32"/>
        </w:rPr>
      </w:pPr>
    </w:p>
    <w:p w:rsidR="00B13B8F" w:rsidRPr="00A92CA5" w:rsidRDefault="00B13B8F" w:rsidP="00B13B8F">
      <w:pPr>
        <w:pStyle w:val="a3"/>
        <w:rPr>
          <w:color w:val="0F243E" w:themeColor="text2" w:themeShade="80"/>
          <w:sz w:val="32"/>
        </w:rPr>
      </w:pPr>
    </w:p>
    <w:p w:rsidR="00FE712F" w:rsidRDefault="00FE712F" w:rsidP="00B13B8F">
      <w:pPr>
        <w:pStyle w:val="a3"/>
        <w:rPr>
          <w:color w:val="0F243E" w:themeColor="text2" w:themeShade="80"/>
          <w:sz w:val="32"/>
          <w:lang w:val="en-US"/>
        </w:rPr>
      </w:pPr>
    </w:p>
    <w:p w:rsidR="00FE712F" w:rsidRDefault="00B13B8F" w:rsidP="00FE712F">
      <w:pPr>
        <w:pStyle w:val="a3"/>
        <w:rPr>
          <w:color w:val="0F243E" w:themeColor="text2" w:themeShade="80"/>
          <w:sz w:val="32"/>
          <w:lang w:val="en-US"/>
        </w:rPr>
      </w:pP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lastRenderedPageBreak/>
        <w:t>Для детей 7-10 лет оптимальным является 4-5-разовое питание. Перерывы между этими приёмами пищи должны составлять около 3-4 часов.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Дети в возрасте от 7 до 10 лет нуждаются в 2400 ккал в сутки. Если ребенок занимается спортом, он должен получать на 300-500 ккал больше.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  <w:proofErr w:type="gramStart"/>
      <w:r w:rsidRPr="00A92CA5">
        <w:rPr>
          <w:color w:val="0F243E" w:themeColor="text2" w:themeShade="80"/>
          <w:sz w:val="32"/>
        </w:rPr>
        <w:t xml:space="preserve">В возрасте от 7 до 10 лет ребёнку требуется в сутки: всего </w:t>
      </w:r>
      <w:smartTag w:uri="urn:schemas-microsoft-com:office:smarttags" w:element="metricconverter">
        <w:smartTagPr>
          <w:attr w:name="ProductID" w:val="80 г"/>
        </w:smartTagPr>
        <w:r w:rsidRPr="00A92CA5">
          <w:rPr>
            <w:color w:val="0F243E" w:themeColor="text2" w:themeShade="80"/>
            <w:sz w:val="32"/>
          </w:rPr>
          <w:t>80 г</w:t>
        </w:r>
      </w:smartTag>
      <w:r w:rsidRPr="00A92CA5">
        <w:rPr>
          <w:color w:val="0F243E" w:themeColor="text2" w:themeShade="80"/>
          <w:sz w:val="32"/>
        </w:rPr>
        <w:t xml:space="preserve"> белков, в том числе животных - </w:t>
      </w:r>
      <w:smartTag w:uri="urn:schemas-microsoft-com:office:smarttags" w:element="metricconverter">
        <w:smartTagPr>
          <w:attr w:name="ProductID" w:val="48 г"/>
        </w:smartTagPr>
        <w:r w:rsidRPr="00A92CA5">
          <w:rPr>
            <w:color w:val="0F243E" w:themeColor="text2" w:themeShade="80"/>
            <w:sz w:val="32"/>
          </w:rPr>
          <w:t>48 г</w:t>
        </w:r>
      </w:smartTag>
      <w:r w:rsidRPr="00A92CA5">
        <w:rPr>
          <w:color w:val="0F243E" w:themeColor="text2" w:themeShade="80"/>
          <w:sz w:val="32"/>
        </w:rPr>
        <w:t xml:space="preserve">; всего жиров </w:t>
      </w:r>
      <w:smartTag w:uri="urn:schemas-microsoft-com:office:smarttags" w:element="metricconverter">
        <w:smartTagPr>
          <w:attr w:name="ProductID" w:val="80 г"/>
        </w:smartTagPr>
        <w:r w:rsidRPr="00A92CA5">
          <w:rPr>
            <w:color w:val="0F243E" w:themeColor="text2" w:themeShade="80"/>
            <w:sz w:val="32"/>
          </w:rPr>
          <w:t>80 г</w:t>
        </w:r>
      </w:smartTag>
      <w:r w:rsidRPr="00A92CA5">
        <w:rPr>
          <w:color w:val="0F243E" w:themeColor="text2" w:themeShade="80"/>
          <w:sz w:val="32"/>
        </w:rPr>
        <w:t xml:space="preserve">, в том числе животных - </w:t>
      </w:r>
      <w:smartTag w:uri="urn:schemas-microsoft-com:office:smarttags" w:element="metricconverter">
        <w:smartTagPr>
          <w:attr w:name="ProductID" w:val="15 г"/>
        </w:smartTagPr>
        <w:r w:rsidRPr="00A92CA5">
          <w:rPr>
            <w:color w:val="0F243E" w:themeColor="text2" w:themeShade="80"/>
            <w:sz w:val="32"/>
          </w:rPr>
          <w:t>15 г</w:t>
        </w:r>
      </w:smartTag>
      <w:r w:rsidRPr="00A92CA5">
        <w:rPr>
          <w:color w:val="0F243E" w:themeColor="text2" w:themeShade="80"/>
          <w:sz w:val="32"/>
        </w:rPr>
        <w:t xml:space="preserve">; всего углеводов </w:t>
      </w:r>
      <w:smartTag w:uri="urn:schemas-microsoft-com:office:smarttags" w:element="metricconverter">
        <w:smartTagPr>
          <w:attr w:name="ProductID" w:val="324 г"/>
        </w:smartTagPr>
        <w:r w:rsidRPr="00A92CA5">
          <w:rPr>
            <w:color w:val="0F243E" w:themeColor="text2" w:themeShade="80"/>
            <w:sz w:val="32"/>
          </w:rPr>
          <w:t>324 г</w:t>
        </w:r>
      </w:smartTag>
      <w:r w:rsidRPr="00A92CA5">
        <w:rPr>
          <w:color w:val="0F243E" w:themeColor="text2" w:themeShade="80"/>
          <w:sz w:val="32"/>
        </w:rPr>
        <w:t>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По мнению известного диетолога профессора К.С. Петровского, энергетическая ценность рациона тех школьников, кто учится в первую и вторую смены, должна быть разной.</w:t>
      </w:r>
      <w:proofErr w:type="gramEnd"/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Учащимся первой смены следует получать в первый завтрак (в 8 часов утра) 20% энергии, во второй завтрак (11 часов) - 20%, в обед (в 15 часов) - 35%, в ужин (20 часов) - 25%. Для учащихся второй смены завтрак (в 8.30) должен составлять тоже 20%, обед (в 12.30) - 35%, полдник (в 16.30) - 20%, ужин (в 20.30) - 25%.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 рационе ребенка обязательно должны быть: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Жиры - масло, сметана, сало и т.д. Мясо, молоко и рыба - источники скрытых жиров.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  <w:proofErr w:type="gramStart"/>
      <w:r w:rsidRPr="00A92CA5">
        <w:rPr>
          <w:color w:val="0F243E" w:themeColor="text2" w:themeShade="80"/>
          <w:sz w:val="32"/>
        </w:rPr>
        <w:t>Углеводы - рис, греча, картофель, виноград, капуста, арбуз, сахар и т.д.</w:t>
      </w:r>
      <w:proofErr w:type="gramEnd"/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Белки - рыба, фасоль, сыр, молоко, творог и т.д.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 рационе первоклассника обязательно должны быть мясо и рыба - это полноценный белок, который нужен для строения клеток растущего организма. Рыба к тому же содержит много фосфора, необходимого для продуктивной работы нервных клеток как головного мозга, так и передающих сигналы к мышцам</w:t>
      </w:r>
      <w:proofErr w:type="gramStart"/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Т</w:t>
      </w:r>
      <w:proofErr w:type="gramEnd"/>
      <w:r w:rsidRPr="00A92CA5">
        <w:rPr>
          <w:color w:val="0F243E" w:themeColor="text2" w:themeShade="80"/>
          <w:sz w:val="32"/>
        </w:rPr>
        <w:t>ак как зрительный аппарат первоклассника испытывает огромные перегрузки, для сохранения зрения не забывайте давать ребенку морковку, яблоки, абрикосы, щавель, помидоры и рыбий жир.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lastRenderedPageBreak/>
        <w:br/>
        <w:t>Чтобы помочь мозгу ребенка - не забываем про печень, треску, овсяную крупу, рис, яйца, сою, нежирный творог.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Для нормальной работы нервной системы полезны мясо птицы, нежирная говядина, твердые сыры.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Морепродукты - содержат много йода.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Количество некоторых необходимых продуктов в сутки (в возрасте от 7 до 9 лет):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 xml:space="preserve">Молоко - </w:t>
      </w:r>
      <w:smartTag w:uri="urn:schemas-microsoft-com:office:smarttags" w:element="metricconverter">
        <w:smartTagPr>
          <w:attr w:name="ProductID" w:val="600 г"/>
        </w:smartTagPr>
        <w:r w:rsidRPr="00A92CA5">
          <w:rPr>
            <w:color w:val="0F243E" w:themeColor="text2" w:themeShade="80"/>
            <w:sz w:val="32"/>
          </w:rPr>
          <w:t>600 г</w:t>
        </w:r>
      </w:smartTag>
      <w:r w:rsidRPr="00A92CA5">
        <w:rPr>
          <w:color w:val="0F243E" w:themeColor="text2" w:themeShade="80"/>
          <w:sz w:val="32"/>
        </w:rPr>
        <w:t xml:space="preserve"> Сыр - 30-</w:t>
      </w:r>
      <w:smartTag w:uri="urn:schemas-microsoft-com:office:smarttags" w:element="metricconverter">
        <w:smartTagPr>
          <w:attr w:name="ProductID" w:val="40 г"/>
        </w:smartTagPr>
        <w:r w:rsidRPr="00A92CA5">
          <w:rPr>
            <w:color w:val="0F243E" w:themeColor="text2" w:themeShade="80"/>
            <w:sz w:val="32"/>
          </w:rPr>
          <w:t>40 г</w:t>
        </w:r>
      </w:smartTag>
      <w:r w:rsidRPr="00A92CA5">
        <w:rPr>
          <w:color w:val="0F243E" w:themeColor="text2" w:themeShade="80"/>
          <w:sz w:val="32"/>
        </w:rPr>
        <w:t xml:space="preserve"> Мясо, рыба - </w:t>
      </w:r>
      <w:smartTag w:uri="urn:schemas-microsoft-com:office:smarttags" w:element="metricconverter">
        <w:smartTagPr>
          <w:attr w:name="ProductID" w:val="100 г"/>
        </w:smartTagPr>
        <w:r w:rsidRPr="00A92CA5">
          <w:rPr>
            <w:color w:val="0F243E" w:themeColor="text2" w:themeShade="80"/>
            <w:sz w:val="32"/>
          </w:rPr>
          <w:t>100 г</w:t>
        </w:r>
      </w:smartTag>
      <w:r w:rsidRPr="00A92CA5">
        <w:rPr>
          <w:color w:val="0F243E" w:themeColor="text2" w:themeShade="80"/>
          <w:sz w:val="32"/>
        </w:rPr>
        <w:t xml:space="preserve"> Яйцо - 1 </w:t>
      </w:r>
      <w:proofErr w:type="spellStart"/>
      <w:proofErr w:type="gramStart"/>
      <w:r w:rsidRPr="00A92CA5">
        <w:rPr>
          <w:color w:val="0F243E" w:themeColor="text2" w:themeShade="80"/>
          <w:sz w:val="32"/>
        </w:rPr>
        <w:t>шт</w:t>
      </w:r>
      <w:proofErr w:type="spellEnd"/>
      <w:proofErr w:type="gramEnd"/>
      <w:r w:rsidRPr="00A92CA5">
        <w:rPr>
          <w:color w:val="0F243E" w:themeColor="text2" w:themeShade="80"/>
          <w:sz w:val="32"/>
        </w:rPr>
        <w:t xml:space="preserve"> Масло - </w:t>
      </w:r>
      <w:smartTag w:uri="urn:schemas-microsoft-com:office:smarttags" w:element="metricconverter">
        <w:smartTagPr>
          <w:attr w:name="ProductID" w:val="30 г"/>
        </w:smartTagPr>
        <w:r w:rsidRPr="00A92CA5">
          <w:rPr>
            <w:color w:val="0F243E" w:themeColor="text2" w:themeShade="80"/>
            <w:sz w:val="32"/>
          </w:rPr>
          <w:t>30 г</w:t>
        </w:r>
      </w:smartTag>
      <w:r w:rsidRPr="00A92CA5">
        <w:rPr>
          <w:color w:val="0F243E" w:themeColor="text2" w:themeShade="80"/>
          <w:sz w:val="32"/>
        </w:rPr>
        <w:t xml:space="preserve"> Овощи зеленого и оранжевого цвета </w:t>
      </w:r>
      <w:smartTag w:uri="urn:schemas-microsoft-com:office:smarttags" w:element="metricconverter">
        <w:smartTagPr>
          <w:attr w:name="ProductID" w:val="200 г"/>
        </w:smartTagPr>
        <w:r w:rsidRPr="00A92CA5">
          <w:rPr>
            <w:color w:val="0F243E" w:themeColor="text2" w:themeShade="80"/>
            <w:sz w:val="32"/>
          </w:rPr>
          <w:t>200 г</w:t>
        </w:r>
      </w:smartTag>
      <w:r w:rsidRPr="00A92CA5">
        <w:rPr>
          <w:color w:val="0F243E" w:themeColor="text2" w:themeShade="80"/>
          <w:sz w:val="32"/>
        </w:rPr>
        <w:t xml:space="preserve"> Помидоры, ягода, капуста </w:t>
      </w:r>
      <w:smartTag w:uri="urn:schemas-microsoft-com:office:smarttags" w:element="metricconverter">
        <w:smartTagPr>
          <w:attr w:name="ProductID" w:val="100 г"/>
        </w:smartTagPr>
        <w:r w:rsidRPr="00A92CA5">
          <w:rPr>
            <w:color w:val="0F243E" w:themeColor="text2" w:themeShade="80"/>
            <w:sz w:val="32"/>
          </w:rPr>
          <w:t>100 г</w:t>
        </w:r>
      </w:smartTag>
      <w:r w:rsidRPr="00A92CA5">
        <w:rPr>
          <w:color w:val="0F243E" w:themeColor="text2" w:themeShade="80"/>
          <w:sz w:val="32"/>
        </w:rPr>
        <w:t xml:space="preserve"> Другие овощи и фрукты </w:t>
      </w:r>
      <w:smartTag w:uri="urn:schemas-microsoft-com:office:smarttags" w:element="metricconverter">
        <w:smartTagPr>
          <w:attr w:name="ProductID" w:val="150 г"/>
        </w:smartTagPr>
        <w:r w:rsidRPr="00A92CA5">
          <w:rPr>
            <w:color w:val="0F243E" w:themeColor="text2" w:themeShade="80"/>
            <w:sz w:val="32"/>
          </w:rPr>
          <w:t>150 г</w:t>
        </w:r>
      </w:smartTag>
      <w:r w:rsidRPr="00A92CA5">
        <w:rPr>
          <w:color w:val="0F243E" w:themeColor="text2" w:themeShade="80"/>
          <w:sz w:val="32"/>
        </w:rPr>
        <w:t xml:space="preserve"> Картофель </w:t>
      </w:r>
      <w:smartTag w:uri="urn:schemas-microsoft-com:office:smarttags" w:element="metricconverter">
        <w:smartTagPr>
          <w:attr w:name="ProductID" w:val="350 г"/>
        </w:smartTagPr>
        <w:r w:rsidRPr="00A92CA5">
          <w:rPr>
            <w:color w:val="0F243E" w:themeColor="text2" w:themeShade="80"/>
            <w:sz w:val="32"/>
          </w:rPr>
          <w:t>350 г</w:t>
        </w:r>
      </w:smartTag>
      <w:r w:rsidRPr="00A92CA5">
        <w:rPr>
          <w:color w:val="0F243E" w:themeColor="text2" w:themeShade="80"/>
          <w:sz w:val="32"/>
        </w:rPr>
        <w:t xml:space="preserve"> Бобовые </w:t>
      </w:r>
      <w:smartTag w:uri="urn:schemas-microsoft-com:office:smarttags" w:element="metricconverter">
        <w:smartTagPr>
          <w:attr w:name="ProductID" w:val="10 г"/>
        </w:smartTagPr>
        <w:r w:rsidRPr="00A92CA5">
          <w:rPr>
            <w:color w:val="0F243E" w:themeColor="text2" w:themeShade="80"/>
            <w:sz w:val="32"/>
          </w:rPr>
          <w:t>10 г</w:t>
        </w:r>
      </w:smartTag>
      <w:r w:rsidRPr="00A92CA5">
        <w:rPr>
          <w:color w:val="0F243E" w:themeColor="text2" w:themeShade="80"/>
          <w:sz w:val="32"/>
        </w:rPr>
        <w:t xml:space="preserve"> Хлебобулочные изделия </w:t>
      </w:r>
      <w:smartTag w:uri="urn:schemas-microsoft-com:office:smarttags" w:element="metricconverter">
        <w:smartTagPr>
          <w:attr w:name="ProductID" w:val="200 г"/>
        </w:smartTagPr>
        <w:r w:rsidRPr="00A92CA5">
          <w:rPr>
            <w:color w:val="0F243E" w:themeColor="text2" w:themeShade="80"/>
            <w:sz w:val="32"/>
          </w:rPr>
          <w:t>200 г</w:t>
        </w:r>
      </w:smartTag>
      <w:r w:rsidRPr="00A92CA5">
        <w:rPr>
          <w:color w:val="0F243E" w:themeColor="text2" w:themeShade="80"/>
          <w:sz w:val="32"/>
        </w:rPr>
        <w:t xml:space="preserve"> Мука и крупы </w:t>
      </w:r>
      <w:smartTag w:uri="urn:schemas-microsoft-com:office:smarttags" w:element="metricconverter">
        <w:smartTagPr>
          <w:attr w:name="ProductID" w:val="60 г"/>
        </w:smartTagPr>
        <w:r w:rsidRPr="00A92CA5">
          <w:rPr>
            <w:color w:val="0F243E" w:themeColor="text2" w:themeShade="80"/>
            <w:sz w:val="32"/>
          </w:rPr>
          <w:t>60 г</w:t>
        </w:r>
      </w:smartTag>
      <w:r w:rsidRPr="00A92CA5">
        <w:rPr>
          <w:color w:val="0F243E" w:themeColor="text2" w:themeShade="80"/>
          <w:sz w:val="32"/>
        </w:rPr>
        <w:t xml:space="preserve"> Сахар и сладости </w:t>
      </w:r>
      <w:smartTag w:uri="urn:schemas-microsoft-com:office:smarttags" w:element="metricconverter">
        <w:smartTagPr>
          <w:attr w:name="ProductID" w:val="50 г"/>
        </w:smartTagPr>
        <w:r w:rsidRPr="00A92CA5">
          <w:rPr>
            <w:color w:val="0F243E" w:themeColor="text2" w:themeShade="80"/>
            <w:sz w:val="32"/>
          </w:rPr>
          <w:t>50 г</w:t>
        </w:r>
      </w:smartTag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Витамины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Дефицит витаминов может приводить к ухудшению состояния здоровья ребенка. Школьник в возрасте от 7 до 10 лет должен употреблять в сутки: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Витамин</w:t>
      </w:r>
      <w:proofErr w:type="gramStart"/>
      <w:r w:rsidRPr="00A92CA5">
        <w:rPr>
          <w:color w:val="0F243E" w:themeColor="text2" w:themeShade="80"/>
          <w:sz w:val="32"/>
        </w:rPr>
        <w:t xml:space="preserve"> А</w:t>
      </w:r>
      <w:proofErr w:type="gramEnd"/>
      <w:r w:rsidRPr="00A92CA5">
        <w:rPr>
          <w:color w:val="0F243E" w:themeColor="text2" w:themeShade="80"/>
          <w:sz w:val="32"/>
        </w:rPr>
        <w:t xml:space="preserve"> - 1,5 мг, витамин В1 - 1,4 мг, витамин В2 - 1,9 мг, витамин В6 - 1,7 мг, витамин РР - 15 мг, витамин С - 50 мг.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  <w:proofErr w:type="gramStart"/>
      <w:r w:rsidRPr="00A92CA5">
        <w:rPr>
          <w:color w:val="0F243E" w:themeColor="text2" w:themeShade="80"/>
          <w:sz w:val="32"/>
        </w:rPr>
        <w:t>Минеральные вещества - Кальций - 1200 мг; Фосфор - 2000 мг; Магний - 360 мг; Железо - 10 мг.</w:t>
      </w:r>
      <w:proofErr w:type="gramEnd"/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Исследования, проводимые лабораторией витаминов и минеральных веществ Института питания РАМН, свидетельствуют о том, что у школьников и подростков недостаточное содержание витаминов группы</w:t>
      </w:r>
      <w:proofErr w:type="gramStart"/>
      <w:r w:rsidRPr="00A92CA5">
        <w:rPr>
          <w:color w:val="0F243E" w:themeColor="text2" w:themeShade="80"/>
          <w:sz w:val="32"/>
        </w:rPr>
        <w:t xml:space="preserve"> В</w:t>
      </w:r>
      <w:proofErr w:type="gramEnd"/>
      <w:r w:rsidRPr="00A92CA5">
        <w:rPr>
          <w:color w:val="0F243E" w:themeColor="text2" w:themeShade="80"/>
          <w:sz w:val="32"/>
        </w:rPr>
        <w:t xml:space="preserve"> </w:t>
      </w:r>
      <w:proofErr w:type="spellStart"/>
      <w:r w:rsidRPr="00A92CA5">
        <w:rPr>
          <w:color w:val="0F243E" w:themeColor="text2" w:themeShade="80"/>
          <w:sz w:val="32"/>
        </w:rPr>
        <w:t>в</w:t>
      </w:r>
      <w:proofErr w:type="spellEnd"/>
      <w:r w:rsidRPr="00A92CA5">
        <w:rPr>
          <w:color w:val="0F243E" w:themeColor="text2" w:themeShade="80"/>
          <w:sz w:val="32"/>
        </w:rPr>
        <w:t xml:space="preserve"> крови и моче выявляется у 20-90% обследованных, дефицит аскорбиновой кислоты, витаминов А и Е - у 10-40% детей, </w:t>
      </w:r>
      <w:proofErr w:type="spellStart"/>
      <w:r w:rsidRPr="00A92CA5">
        <w:rPr>
          <w:color w:val="0F243E" w:themeColor="text2" w:themeShade="80"/>
          <w:sz w:val="32"/>
        </w:rPr>
        <w:t>каротиноидов</w:t>
      </w:r>
      <w:proofErr w:type="spellEnd"/>
      <w:r w:rsidRPr="00A92CA5">
        <w:rPr>
          <w:color w:val="0F243E" w:themeColor="text2" w:themeShade="80"/>
          <w:sz w:val="32"/>
        </w:rPr>
        <w:t xml:space="preserve"> - у 85%.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Вы можете просто внимательно понаблюдать за своим малышом. Повышенная утомляемость, слабость, снижение работоспособности могут быть следствием дефицита витаминов</w:t>
      </w:r>
      <w:proofErr w:type="gramStart"/>
      <w:r w:rsidRPr="00A92CA5">
        <w:rPr>
          <w:color w:val="0F243E" w:themeColor="text2" w:themeShade="80"/>
          <w:sz w:val="32"/>
        </w:rPr>
        <w:t xml:space="preserve"> С</w:t>
      </w:r>
      <w:proofErr w:type="gramEnd"/>
      <w:r w:rsidRPr="00A92CA5">
        <w:rPr>
          <w:color w:val="0F243E" w:themeColor="text2" w:themeShade="80"/>
          <w:sz w:val="32"/>
        </w:rPr>
        <w:t xml:space="preserve">, В1, В2, В12, А, Е. Раздражительность и беспокойство могут являться следствием </w:t>
      </w:r>
      <w:r w:rsidRPr="00A92CA5">
        <w:rPr>
          <w:color w:val="0F243E" w:themeColor="text2" w:themeShade="80"/>
          <w:sz w:val="32"/>
        </w:rPr>
        <w:lastRenderedPageBreak/>
        <w:t>недостатка витаминов С, В1, В6, В12, РР и биотина, высокая восприимчивость к инфекциям - витаминов С и А, бессонница - витаминов В6 и РР.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Главные «умные» витамины для школьника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Витамин В</w:t>
      </w:r>
      <w:proofErr w:type="gramStart"/>
      <w:r w:rsidRPr="00A92CA5">
        <w:rPr>
          <w:color w:val="0F243E" w:themeColor="text2" w:themeShade="80"/>
          <w:sz w:val="32"/>
        </w:rPr>
        <w:t>1</w:t>
      </w:r>
      <w:proofErr w:type="gramEnd"/>
      <w:r w:rsidRPr="00A92CA5">
        <w:rPr>
          <w:color w:val="0F243E" w:themeColor="text2" w:themeShade="80"/>
          <w:sz w:val="32"/>
        </w:rPr>
        <w:t>. Поступает в организм с хлебом, особенно из муки грубого помола, крупами (необработанный рис, овес), бобовыми, мясом.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Витамин B2. Содержится главным образом в молочных продуктах.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Витамин В</w:t>
      </w:r>
      <w:proofErr w:type="gramStart"/>
      <w:r w:rsidRPr="00A92CA5">
        <w:rPr>
          <w:color w:val="0F243E" w:themeColor="text2" w:themeShade="80"/>
          <w:sz w:val="32"/>
        </w:rPr>
        <w:t>6</w:t>
      </w:r>
      <w:proofErr w:type="gramEnd"/>
      <w:r w:rsidRPr="00A92CA5">
        <w:rPr>
          <w:color w:val="0F243E" w:themeColor="text2" w:themeShade="80"/>
          <w:sz w:val="32"/>
        </w:rPr>
        <w:t>. Встречается в неочищенных зернах злаковых, зеленых листовых овощах, дрожжах, гречневых и пшеничных крупах, рисе, бобовых.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 xml:space="preserve">Витамин В12. </w:t>
      </w:r>
      <w:proofErr w:type="gramStart"/>
      <w:r w:rsidRPr="00A92CA5">
        <w:rPr>
          <w:color w:val="0F243E" w:themeColor="text2" w:themeShade="80"/>
          <w:sz w:val="32"/>
        </w:rPr>
        <w:t>Содержится в таких продуктах, как печень, почки, говядина, домашняя птица, рыба, яйца, молоко, сыр.</w:t>
      </w:r>
      <w:proofErr w:type="gramEnd"/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Очень часто обнаруживается нехватка витамина С. Возможные симптомы дефицита витамина С - кровоточивость десен, выпадение зубов, легкость возникновения синяков, плохое заживление ран, вялость, потеря волос, сухость кожи, раздражительность, общая болезненность, депрессия.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  <w:proofErr w:type="gramStart"/>
      <w:r w:rsidRPr="00A92CA5">
        <w:rPr>
          <w:color w:val="0F243E" w:themeColor="text2" w:themeShade="80"/>
          <w:sz w:val="32"/>
        </w:rPr>
        <w:t>Значительное количество аскорбиновой кислоты содержится в продуктах растительного происхождения - цитрусовые, красный болгарский перец, овощи листовые зеленые, дыня, брокколи, брюссельская капуста, цветная и кочанная капуста, черная и красная смородина, помидоры, яблоки, абрикосы, персики, хурма, облепиха, шиповник, рябина, печеный картофель в "мундире".</w:t>
      </w:r>
      <w:proofErr w:type="gramEnd"/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Продукты, богатые витамином</w:t>
      </w:r>
      <w:proofErr w:type="gramStart"/>
      <w:r w:rsidRPr="00A92CA5">
        <w:rPr>
          <w:color w:val="0F243E" w:themeColor="text2" w:themeShade="80"/>
          <w:sz w:val="32"/>
        </w:rPr>
        <w:t xml:space="preserve"> А</w:t>
      </w:r>
      <w:proofErr w:type="gramEnd"/>
      <w:r w:rsidRPr="00A92CA5">
        <w:rPr>
          <w:color w:val="0F243E" w:themeColor="text2" w:themeShade="80"/>
          <w:sz w:val="32"/>
        </w:rPr>
        <w:t>: печень, морковь, шпинат, тыква, яйца, рыба, творог, молоко, зеленый салат, фрукты (особенно абрикосы), помидоры, зелень петрушки.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Продукты, богатые витамином</w:t>
      </w:r>
      <w:proofErr w:type="gramStart"/>
      <w:r w:rsidRPr="00A92CA5">
        <w:rPr>
          <w:color w:val="0F243E" w:themeColor="text2" w:themeShade="80"/>
          <w:sz w:val="32"/>
        </w:rPr>
        <w:t xml:space="preserve"> Е</w:t>
      </w:r>
      <w:proofErr w:type="gramEnd"/>
      <w:r w:rsidRPr="00A92CA5">
        <w:rPr>
          <w:color w:val="0F243E" w:themeColor="text2" w:themeShade="80"/>
          <w:sz w:val="32"/>
        </w:rPr>
        <w:t>: молоко, салат, ростки пшеницы, масло арахисовое, соевое и подсолнечное.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</w:p>
    <w:p w:rsidR="00B13B8F" w:rsidRPr="00A92CA5" w:rsidRDefault="00B13B8F" w:rsidP="00FE712F">
      <w:pPr>
        <w:pStyle w:val="a3"/>
        <w:rPr>
          <w:color w:val="0F243E" w:themeColor="text2" w:themeShade="80"/>
          <w:sz w:val="32"/>
        </w:rPr>
      </w:pPr>
      <w:r w:rsidRPr="00A92CA5">
        <w:rPr>
          <w:color w:val="0F243E" w:themeColor="text2" w:themeShade="80"/>
          <w:sz w:val="32"/>
        </w:rPr>
        <w:lastRenderedPageBreak/>
        <w:t>Ну, и напоследок.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</w:r>
      <w:proofErr w:type="spellStart"/>
      <w:r w:rsidRPr="00A92CA5">
        <w:rPr>
          <w:color w:val="0F243E" w:themeColor="text2" w:themeShade="80"/>
          <w:sz w:val="32"/>
        </w:rPr>
        <w:t>Роспотребнадзор</w:t>
      </w:r>
      <w:proofErr w:type="spellEnd"/>
      <w:r w:rsidRPr="00A92CA5">
        <w:rPr>
          <w:color w:val="0F243E" w:themeColor="text2" w:themeShade="80"/>
          <w:sz w:val="32"/>
        </w:rPr>
        <w:t xml:space="preserve"> утвердил санитарно-гигиенические правила питания учащихся. Во всех школах запретили продавать продукты, наносящие вред здоровью.</w:t>
      </w:r>
      <w:r w:rsidRPr="00A92CA5">
        <w:rPr>
          <w:color w:val="0F243E" w:themeColor="text2" w:themeShade="80"/>
          <w:sz w:val="32"/>
        </w:rPr>
        <w:br/>
      </w:r>
    </w:p>
    <w:p w:rsidR="00B13B8F" w:rsidRPr="00A92CA5" w:rsidRDefault="00B13B8F" w:rsidP="00FE712F">
      <w:pPr>
        <w:pStyle w:val="a3"/>
        <w:rPr>
          <w:color w:val="0F243E" w:themeColor="text2" w:themeShade="80"/>
          <w:sz w:val="32"/>
        </w:rPr>
      </w:pPr>
      <w:proofErr w:type="gramStart"/>
      <w:r w:rsidRPr="00A92CA5">
        <w:rPr>
          <w:color w:val="0F243E" w:themeColor="text2" w:themeShade="80"/>
          <w:sz w:val="32"/>
        </w:rPr>
        <w:t>В школьном рационе прописаны творог, молоко, макароны, каши, картошка, свежие овощи и фрукты, мясо, птица, рыба.</w:t>
      </w:r>
      <w:proofErr w:type="gramEnd"/>
      <w:r w:rsidRPr="00A92CA5">
        <w:rPr>
          <w:color w:val="0F243E" w:themeColor="text2" w:themeShade="80"/>
          <w:sz w:val="32"/>
        </w:rPr>
        <w:t xml:space="preserve"> Под запретом оказались яичница глазунья, блюда из грибов, кетчуп и майонез, выпечка с кремом, кофе, квас, копчености и маринады, чипсы, жевательные резинки и карамель, консервы.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Дорогие родители! Уходя на работу, не надейтесь, что Ваше чадо будет прилежно разогревать борщ и вовремя обедать.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Оставляя ребенка дома, будьте реалистами. Быть более уверенными, что ребенок что-нибудь поест можно, если под рукой у него будут, например, сырники с ягодами.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 xml:space="preserve">Другие возможные варианты - шарики из отварного риса с овощными или фруктовыми начинками, оладьи из кабачков с морковкой, котлеты из овощного или мясного фарша, кусочки овощей и фруктов на разноцветных шпажках, фаршированные помидоры и </w:t>
      </w:r>
      <w:proofErr w:type="gramStart"/>
      <w:r w:rsidRPr="00A92CA5">
        <w:rPr>
          <w:color w:val="0F243E" w:themeColor="text2" w:themeShade="80"/>
          <w:sz w:val="32"/>
        </w:rPr>
        <w:t>перцы</w:t>
      </w:r>
      <w:proofErr w:type="gramEnd"/>
      <w:r w:rsidRPr="00A92CA5">
        <w:rPr>
          <w:color w:val="0F243E" w:themeColor="text2" w:themeShade="80"/>
          <w:sz w:val="32"/>
        </w:rPr>
        <w:t xml:space="preserve"> и многое-многое другое.</w:t>
      </w:r>
      <w:r w:rsidRPr="00A92CA5">
        <w:rPr>
          <w:color w:val="0F243E" w:themeColor="text2" w:themeShade="80"/>
          <w:sz w:val="32"/>
        </w:rPr>
        <w:br/>
      </w:r>
      <w:r w:rsidRPr="00A92CA5">
        <w:rPr>
          <w:color w:val="0F243E" w:themeColor="text2" w:themeShade="80"/>
          <w:sz w:val="32"/>
        </w:rPr>
        <w:br/>
        <w:t>Советуем Вам также запастись сушеными фруктами (курага, чернослив, банановые чипсы, финики, изюм), йогуртом и молоком, возможны сухие мюсли или мюсли в виде батончиков.</w:t>
      </w:r>
      <w:r w:rsidRPr="00A92CA5">
        <w:rPr>
          <w:color w:val="0F243E" w:themeColor="text2" w:themeShade="80"/>
          <w:sz w:val="32"/>
        </w:rPr>
        <w:br/>
      </w:r>
    </w:p>
    <w:p w:rsidR="00B13B8F" w:rsidRPr="00A92CA5" w:rsidRDefault="00B13B8F" w:rsidP="00FE712F">
      <w:pPr>
        <w:rPr>
          <w:color w:val="0F243E" w:themeColor="text2" w:themeShade="80"/>
          <w:sz w:val="32"/>
        </w:rPr>
      </w:pPr>
      <w:r w:rsidRPr="00A92CA5">
        <w:rPr>
          <w:noProof/>
          <w:color w:val="0F243E" w:themeColor="text2" w:themeShade="80"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208280</wp:posOffset>
            </wp:positionV>
            <wp:extent cx="1571625" cy="2286000"/>
            <wp:effectExtent l="19050" t="0" r="9525" b="0"/>
            <wp:wrapNone/>
            <wp:docPr id="4" name="Рисунок 4" descr="125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515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733" w:rsidRPr="00A92CA5" w:rsidRDefault="00006733" w:rsidP="00FE712F">
      <w:pPr>
        <w:rPr>
          <w:color w:val="0F243E" w:themeColor="text2" w:themeShade="80"/>
          <w:sz w:val="32"/>
        </w:rPr>
      </w:pPr>
    </w:p>
    <w:sectPr w:rsidR="00006733" w:rsidRPr="00A92CA5" w:rsidSect="00B13B8F">
      <w:pgSz w:w="11906" w:h="16838"/>
      <w:pgMar w:top="993" w:right="850" w:bottom="567" w:left="1701" w:header="708" w:footer="708" w:gutter="0"/>
      <w:pgBorders w:offsetFrom="page">
        <w:top w:val="certificateBanner" w:sz="19" w:space="24" w:color="00B0F0"/>
        <w:left w:val="certificateBanner" w:sz="19" w:space="24" w:color="00B0F0"/>
        <w:bottom w:val="certificateBanner" w:sz="19" w:space="24" w:color="00B0F0"/>
        <w:right w:val="certificateBanner" w:sz="19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B8F"/>
    <w:rsid w:val="00006733"/>
    <w:rsid w:val="000E62F7"/>
    <w:rsid w:val="00540A1E"/>
    <w:rsid w:val="00721F14"/>
    <w:rsid w:val="00A92CA5"/>
    <w:rsid w:val="00B13B8F"/>
    <w:rsid w:val="00FE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3B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13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2007-01-01T00:14:00Z</cp:lastPrinted>
  <dcterms:created xsi:type="dcterms:W3CDTF">2006-12-31T23:34:00Z</dcterms:created>
  <dcterms:modified xsi:type="dcterms:W3CDTF">2007-01-01T09:31:00Z</dcterms:modified>
</cp:coreProperties>
</file>